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911042" w:rsidP="00B87EA4">
      <w:pPr>
        <w:spacing w:line="360" w:lineRule="auto"/>
        <w:ind w:leftChars="0" w:left="0" w:firstLineChars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La importancia de Vicenta</w:t>
      </w:r>
    </w:p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911042" w:rsidP="00B87EA4">
      <w:pPr>
        <w:widowControl w:val="0"/>
        <w:spacing w:before="120" w:line="360" w:lineRule="auto"/>
        <w:ind w:leftChars="0" w:left="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>El despertador emitió un leve zumbido.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Son ya las seis. Quizás hora de levantarse.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Al cabo de cinco minutos, un segundo zumbido, más estridente que el primero, le obligó a sacar el brazo por debajo de la manta.</w:t>
      </w:r>
      <w:bookmarkStart w:id="0" w:name="_GoBack"/>
      <w:bookmarkEnd w:id="0"/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-Las seis y cinco. Todavía queda algo para disfrutar.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Se adormiló sintiendo frío en el antebrazo. El invierno seguía  su curso; la niebla del río le entristecía durante meses.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Las seis y cuarto. Esta vez el maldito zumbido se volvió irresistible. Intentó parar el despertador,  pero el brazo no daba de sí. Con esfuerzo, consiguió  agarrarlo y lo estampó contra la pared.  El reloj, tan desfigurado que parecía una obra surrealista, le recordó a Vicenta.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No solía comentar nada sobre ella  en público, por el temor a no ser comprendido por su familia actual.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Vicenta pertenecía a su otra vida.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De pequeño se despertaba gracias a ella y ronroneaba en la cama acompañado de su voz. Sucedía  sobre las  seis.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mediodía Vicenta le anunciaba el </w:t>
      </w:r>
      <w:r>
        <w:rPr>
          <w:i/>
          <w:sz w:val="22"/>
          <w:szCs w:val="22"/>
        </w:rPr>
        <w:t>Ángelus</w:t>
      </w:r>
      <w:r>
        <w:rPr>
          <w:sz w:val="22"/>
          <w:szCs w:val="22"/>
        </w:rPr>
        <w:t xml:space="preserve">  y la comida, momento en que él dejaba sus labores para descansar un rato.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Por la tarde era la misma Vicenta quien le marcaba el fin de la jornada y él se retiraba.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Eso había ocurrido durante mucho tiempo, toda su infancia y parte de la adolescencia, hasta que un día Vicenta se calló.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Aquella mañana Vicenta enmudeció. Él salió al balcón  para ver qué ocurría. Su padre le ordenó que se metiera en casa inmediatamente y que no contara a sus amigos de qué hablaban en las comidas.</w:t>
      </w:r>
    </w:p>
    <w:p w:rsidR="00F55D88" w:rsidRDefault="00F55D88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911042" w:rsidP="00B87EA4">
      <w:pPr>
        <w:widowControl w:val="0"/>
        <w:spacing w:line="360" w:lineRule="auto"/>
        <w:ind w:leftChars="0" w:left="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>Las seis, lo supo por su padre y no por Vicenta.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Las siete y toda la familia  se reunió con aire preocupado.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Recuerda con amargura ese día de inmenso silencio seguido de una noche  en la que solo se oía el ruido ensordecedor de los aviones italianos y las bombas que soltaban.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Durante meses Vicenta fue suplantada por los </w:t>
      </w:r>
      <w:r>
        <w:rPr>
          <w:i/>
          <w:sz w:val="22"/>
          <w:szCs w:val="22"/>
        </w:rPr>
        <w:t>Breda</w:t>
      </w:r>
      <w:r>
        <w:rPr>
          <w:sz w:val="22"/>
          <w:szCs w:val="22"/>
        </w:rPr>
        <w:t xml:space="preserve"> y los </w:t>
      </w:r>
      <w:r>
        <w:rPr>
          <w:i/>
          <w:sz w:val="22"/>
          <w:szCs w:val="22"/>
        </w:rPr>
        <w:t xml:space="preserve">Savoia, </w:t>
      </w:r>
      <w:r>
        <w:rPr>
          <w:sz w:val="22"/>
          <w:szCs w:val="22"/>
        </w:rPr>
        <w:t>hijos predilectos de Mussolini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Ni él ni sus amigos correteaban ya por el campo por temor a que se los llevaran al frente.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Con el tiempo, él y su familia se acostumbraron a todo: el padre desapareció y la mitad de la familia dejó de hablar, como si siguiera las consignas de Vicenta.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Más tarde, el horror de quien nadie quiso ni quiere acordarse.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-Las seis y media, quizás, o las siete.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El despertador, medio espachurrado por el suelo, había dejado de sonar, convertido en un definitivo objeto daliniano.</w:t>
      </w:r>
    </w:p>
    <w:p w:rsidR="00F55D88" w:rsidRDefault="00911042" w:rsidP="00B87EA4">
      <w:pPr>
        <w:widowControl w:val="0"/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>La nostalgia de Vicenta le había abierto el apetito, pero nadie en su casa parecía  haberse dado cuenta.</w:t>
      </w:r>
    </w:p>
    <w:p w:rsidR="00F55D88" w:rsidRDefault="00911042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Así que esperó  hasta las ocho para que le sirvieran el desayuno. Otra vez ese pan con aceite  rancio. Pronto cumpliría casi los treinta y ocho, número maldito por los recuerdos y ella no estaría ahí  para celebrarlo. Otras campanas tañerían por él. En la radio hablaban de Batista y Fidel y de los </w:t>
      </w:r>
      <w:r>
        <w:rPr>
          <w:i/>
          <w:sz w:val="22"/>
          <w:szCs w:val="22"/>
        </w:rPr>
        <w:t>Douglas</w:t>
      </w:r>
      <w:r>
        <w:rPr>
          <w:sz w:val="22"/>
          <w:szCs w:val="22"/>
        </w:rPr>
        <w:t xml:space="preserve"> 26; en el café, un entendido pronosticaba un plan de desarrrollo; él prestaba atención y callaba, tal como había aprendido desde hacía más veinte años.</w:t>
      </w:r>
    </w:p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p w:rsidR="00F55D88" w:rsidRDefault="00F55D88" w:rsidP="00B87EA4">
      <w:pPr>
        <w:spacing w:line="360" w:lineRule="auto"/>
        <w:ind w:left="-2" w:firstLineChars="129" w:firstLine="284"/>
        <w:jc w:val="both"/>
        <w:rPr>
          <w:sz w:val="22"/>
          <w:szCs w:val="22"/>
        </w:rPr>
      </w:pPr>
    </w:p>
    <w:sectPr w:rsidR="00F55D88">
      <w:headerReference w:type="default" r:id="rId7"/>
      <w:footerReference w:type="default" r:id="rId8"/>
      <w:pgSz w:w="11906" w:h="16838"/>
      <w:pgMar w:top="1417" w:right="1558" w:bottom="1560" w:left="1418" w:header="180" w:footer="4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42" w:rsidRDefault="00911042" w:rsidP="00D66E17">
      <w:pPr>
        <w:spacing w:line="240" w:lineRule="auto"/>
        <w:ind w:left="0" w:hanging="2"/>
      </w:pPr>
      <w:r>
        <w:separator/>
      </w:r>
    </w:p>
  </w:endnote>
  <w:endnote w:type="continuationSeparator" w:id="0">
    <w:p w:rsidR="00911042" w:rsidRDefault="00911042" w:rsidP="00D66E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88" w:rsidRDefault="00911042" w:rsidP="00D66E17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60"/>
      </w:tabs>
      <w:spacing w:line="240" w:lineRule="auto"/>
      <w:ind w:left="0" w:hanging="2"/>
      <w:rPr>
        <w:rFonts w:ascii="Cambria" w:eastAsia="Cambria" w:hAnsi="Cambria" w:cs="Cambria"/>
        <w:color w:val="000000"/>
      </w:rPr>
    </w:pPr>
    <w:r>
      <w:rPr>
        <w:rFonts w:ascii="Garamond" w:eastAsia="Garamond" w:hAnsi="Garamond" w:cs="Garamond"/>
        <w:color w:val="000000"/>
        <w:sz w:val="16"/>
        <w:szCs w:val="16"/>
      </w:rPr>
      <w:t xml:space="preserve">XIII </w:t>
    </w:r>
    <w:r>
      <w:rPr>
        <w:rFonts w:ascii="Garamond" w:eastAsia="Garamond" w:hAnsi="Garamond" w:cs="Garamond"/>
        <w:color w:val="000000"/>
        <w:sz w:val="20"/>
        <w:szCs w:val="20"/>
      </w:rPr>
      <w:t>C</w:t>
    </w:r>
    <w:r>
      <w:rPr>
        <w:rFonts w:ascii="Garamond" w:eastAsia="Garamond" w:hAnsi="Garamond" w:cs="Garamond"/>
        <w:color w:val="000000"/>
        <w:sz w:val="16"/>
        <w:szCs w:val="16"/>
      </w:rPr>
      <w:t xml:space="preserve">ONCURSO DE RELATOS DE </w:t>
    </w:r>
    <w:r>
      <w:rPr>
        <w:rFonts w:ascii="Garamond" w:eastAsia="Garamond" w:hAnsi="Garamond" w:cs="Garamond"/>
        <w:color w:val="000000"/>
        <w:sz w:val="20"/>
        <w:szCs w:val="20"/>
      </w:rPr>
      <w:t>H</w:t>
    </w:r>
    <w:r>
      <w:rPr>
        <w:rFonts w:ascii="Garamond" w:eastAsia="Garamond" w:hAnsi="Garamond" w:cs="Garamond"/>
        <w:color w:val="000000"/>
        <w:sz w:val="16"/>
        <w:szCs w:val="16"/>
      </w:rPr>
      <w:t>ISLIBRIS</w:t>
    </w:r>
    <w:r>
      <w:rPr>
        <w:rFonts w:ascii="Cambria" w:eastAsia="Cambria" w:hAnsi="Cambria" w:cs="Cambria"/>
        <w:color w:val="00000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 xml:space="preserve">Página </w:t>
    </w: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B87EA4">
      <w:rPr>
        <w:rFonts w:ascii="Garamond" w:eastAsia="Garamond" w:hAnsi="Garamond" w:cs="Garamond"/>
        <w:noProof/>
        <w:color w:val="000000"/>
      </w:rPr>
      <w:t>1</w:t>
    </w:r>
    <w:r>
      <w:rPr>
        <w:rFonts w:ascii="Garamond" w:eastAsia="Garamond" w:hAnsi="Garamond" w:cs="Garamond"/>
        <w:color w:val="000000"/>
      </w:rPr>
      <w:fldChar w:fldCharType="end"/>
    </w:r>
  </w:p>
  <w:p w:rsidR="00F55D88" w:rsidRDefault="00F55D88" w:rsidP="00D66E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42" w:rsidRDefault="00911042" w:rsidP="00D66E17">
      <w:pPr>
        <w:spacing w:line="240" w:lineRule="auto"/>
        <w:ind w:left="0" w:hanging="2"/>
      </w:pPr>
      <w:r>
        <w:separator/>
      </w:r>
    </w:p>
  </w:footnote>
  <w:footnote w:type="continuationSeparator" w:id="0">
    <w:p w:rsidR="00911042" w:rsidRDefault="00911042" w:rsidP="00D66E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88" w:rsidRDefault="00911042" w:rsidP="00D66E17">
    <w:pPr>
      <w:ind w:left="0" w:right="-136" w:hanging="2"/>
      <w:rPr>
        <w:sz w:val="18"/>
        <w:szCs w:val="18"/>
      </w:rPr>
    </w:pPr>
    <w:r>
      <w:rPr>
        <w:sz w:val="18"/>
        <w:szCs w:val="18"/>
      </w:rPr>
      <w:t xml:space="preserve">La importancia de Vicenta            </w:t>
    </w:r>
    <w:r>
      <w:rPr>
        <w:sz w:val="14"/>
        <w:szCs w:val="14"/>
      </w:rPr>
      <w:t xml:space="preserve">                                                                                                                         </w:t>
    </w:r>
    <w:r>
      <w:rPr>
        <w:sz w:val="18"/>
        <w:szCs w:val="18"/>
      </w:rPr>
      <w:t>Mir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5509895</wp:posOffset>
          </wp:positionH>
          <wp:positionV relativeFrom="paragraph">
            <wp:posOffset>-43814</wp:posOffset>
          </wp:positionV>
          <wp:extent cx="953770" cy="24542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770" cy="2454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5D88"/>
    <w:rsid w:val="007619C4"/>
    <w:rsid w:val="00911042"/>
    <w:rsid w:val="00B87EA4"/>
    <w:rsid w:val="00D66E17"/>
    <w:rsid w:val="00F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07073-471B-46B8-B805-78EE8D4E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pusdelletraperdefectedelpargraf1">
    <w:name w:val="Tipus de lletra per defecte del paràgraf1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1">
    <w:name w:val="Tau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1">
    <w:name w:val="Sense llista1"/>
  </w:style>
  <w:style w:type="character" w:customStyle="1" w:styleId="Enlla1">
    <w:name w:val="Enllaç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fasi1">
    <w:name w:val="Èmfasi1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deglobus1">
    <w:name w:val="Text de globus1"/>
    <w:basedOn w:val="Normal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rPr>
      <w:rFonts w:ascii="Lucida Grande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apalera1">
    <w:name w:val="Capçalera1"/>
    <w:basedOn w:val="Normal"/>
    <w:pPr>
      <w:tabs>
        <w:tab w:val="center" w:pos="4252"/>
        <w:tab w:val="right" w:pos="8504"/>
      </w:tabs>
    </w:pPr>
  </w:style>
  <w:style w:type="paragraph" w:customStyle="1" w:styleId="Peu1">
    <w:name w:val="Peu1"/>
    <w:basedOn w:val="Normal"/>
    <w:pPr>
      <w:tabs>
        <w:tab w:val="center" w:pos="4252"/>
        <w:tab w:val="right" w:pos="8504"/>
      </w:tabs>
    </w:pPr>
  </w:style>
  <w:style w:type="character" w:customStyle="1" w:styleId="PeuCar">
    <w:name w:val="Peu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31plmWEAexhf8T1yOn4qGDNAw==">AMUW2mWpLJCyUlLrLLLHi+PiEA+Ho2/vCV8BrV10ErGj1lKTTP17TU/CSGihyKoqALTgSh1ZkYEBrq6RyG5iVfdHoygWfLy639KsIXl7gYfMS5Wb9Yub/bY=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Intecsa Industrial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Hislibris</dc:creator>
  <cp:lastModifiedBy>usuari</cp:lastModifiedBy>
  <cp:revision>4</cp:revision>
  <dcterms:created xsi:type="dcterms:W3CDTF">2021-01-01T19:13:00Z</dcterms:created>
  <dcterms:modified xsi:type="dcterms:W3CDTF">2021-01-02T16:23:00Z</dcterms:modified>
</cp:coreProperties>
</file>